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AB734" w14:textId="1455AF70" w:rsidR="003777A5" w:rsidRPr="00861198" w:rsidRDefault="003777A5">
      <w:pPr>
        <w:rPr>
          <w:b/>
          <w:sz w:val="24"/>
          <w:szCs w:val="24"/>
        </w:rPr>
      </w:pPr>
    </w:p>
    <w:p w14:paraId="4EF32E0A" w14:textId="6A2886EC" w:rsidR="003777A5" w:rsidRPr="00861198" w:rsidRDefault="003777A5">
      <w:pPr>
        <w:rPr>
          <w:sz w:val="24"/>
          <w:szCs w:val="24"/>
        </w:rPr>
      </w:pPr>
    </w:p>
    <w:p w14:paraId="7ECEA578" w14:textId="44A2E14F" w:rsidR="001F5C93" w:rsidRPr="001F5C93" w:rsidRDefault="00963F7D" w:rsidP="00D058E6">
      <w:pPr>
        <w:shd w:val="clear" w:color="auto" w:fill="FFFFFF"/>
        <w:spacing w:before="280" w:after="280"/>
        <w:ind w:left="720"/>
        <w:rPr>
          <w:sz w:val="22"/>
          <w:szCs w:val="22"/>
        </w:rPr>
      </w:pPr>
      <w:r w:rsidRPr="001F5C93">
        <w:rPr>
          <w:b/>
          <w:bCs/>
          <w:i/>
          <w:iCs/>
          <w:sz w:val="22"/>
          <w:szCs w:val="22"/>
        </w:rPr>
        <w:t>WHEREAS,</w:t>
      </w:r>
      <w:r w:rsidR="001F5C93" w:rsidRPr="001F5C93">
        <w:rPr>
          <w:b/>
          <w:bCs/>
          <w:i/>
          <w:iCs/>
          <w:sz w:val="22"/>
          <w:szCs w:val="22"/>
        </w:rPr>
        <w:t xml:space="preserve"> </w:t>
      </w:r>
      <w:r w:rsidR="001F5C93" w:rsidRPr="001F5C93">
        <w:rPr>
          <w:sz w:val="22"/>
          <w:szCs w:val="22"/>
        </w:rPr>
        <w:t>Salisbury in the state of Maryland has a significant interest in the continued vitality of general aviation, aircraft manufacturing, aviation educational institutions, aviation organizations, and community airports; and</w:t>
      </w:r>
      <w:r w:rsidR="001F5C93" w:rsidRPr="001F5C93">
        <w:rPr>
          <w:sz w:val="22"/>
          <w:szCs w:val="22"/>
        </w:rPr>
        <w:br/>
      </w:r>
      <w:r w:rsidR="001F5C93" w:rsidRPr="001F5C93">
        <w:rPr>
          <w:sz w:val="22"/>
          <w:szCs w:val="22"/>
        </w:rPr>
        <w:br/>
      </w:r>
      <w:r w:rsidR="001F5C93" w:rsidRPr="001F5C93">
        <w:rPr>
          <w:b/>
          <w:i/>
          <w:sz w:val="22"/>
          <w:szCs w:val="22"/>
        </w:rPr>
        <w:t>WHEREAS</w:t>
      </w:r>
      <w:r w:rsidR="001F5C93" w:rsidRPr="001F5C93">
        <w:rPr>
          <w:sz w:val="22"/>
          <w:szCs w:val="22"/>
        </w:rPr>
        <w:t>, general aviation and the Salisbury Airport have a significant economic impact on the City of Salisbury; and</w:t>
      </w:r>
    </w:p>
    <w:p w14:paraId="58AEEF31" w14:textId="213C6908" w:rsidR="001F5C93" w:rsidRPr="001F5C93" w:rsidRDefault="001F5C93" w:rsidP="001F5C93">
      <w:pPr>
        <w:shd w:val="clear" w:color="auto" w:fill="FFFFFF"/>
        <w:ind w:left="720"/>
        <w:rPr>
          <w:sz w:val="22"/>
          <w:szCs w:val="22"/>
        </w:rPr>
      </w:pPr>
      <w:r w:rsidRPr="001F5C93">
        <w:rPr>
          <w:b/>
          <w:i/>
          <w:sz w:val="22"/>
          <w:szCs w:val="22"/>
        </w:rPr>
        <w:t>WHEREAS,</w:t>
      </w:r>
      <w:r w:rsidRPr="001F5C93">
        <w:rPr>
          <w:sz w:val="22"/>
          <w:szCs w:val="22"/>
        </w:rPr>
        <w:t xml:space="preserve"> the 2018 Economic Impact of Public Use Airports in Maryland study found that general aviation airports in the state support annual business revenues of $867 million, more than 9,900 jobs, and a payroll of $582 million; and</w:t>
      </w:r>
    </w:p>
    <w:p w14:paraId="4A1B1BB8" w14:textId="77777777" w:rsidR="001F5C93" w:rsidRPr="001F5C93" w:rsidRDefault="001F5C93" w:rsidP="001F5C93">
      <w:pPr>
        <w:shd w:val="clear" w:color="auto" w:fill="FFFFFF"/>
        <w:rPr>
          <w:sz w:val="22"/>
          <w:szCs w:val="22"/>
        </w:rPr>
      </w:pPr>
      <w:r w:rsidRPr="001F5C93">
        <w:rPr>
          <w:sz w:val="22"/>
          <w:szCs w:val="22"/>
        </w:rPr>
        <w:t xml:space="preserve"> </w:t>
      </w:r>
    </w:p>
    <w:p w14:paraId="0D03316C" w14:textId="50C2CFDD" w:rsidR="001F5C93" w:rsidRPr="001F5C93" w:rsidRDefault="001F5C93" w:rsidP="001F5C93">
      <w:pPr>
        <w:shd w:val="clear" w:color="auto" w:fill="FFFFFF"/>
        <w:ind w:left="720"/>
        <w:rPr>
          <w:sz w:val="22"/>
          <w:szCs w:val="22"/>
        </w:rPr>
      </w:pPr>
      <w:r w:rsidRPr="001F5C93">
        <w:rPr>
          <w:b/>
          <w:i/>
          <w:sz w:val="22"/>
          <w:szCs w:val="22"/>
        </w:rPr>
        <w:t>WHEREAS,</w:t>
      </w:r>
      <w:r w:rsidRPr="001F5C93">
        <w:rPr>
          <w:sz w:val="22"/>
          <w:szCs w:val="22"/>
        </w:rPr>
        <w:t xml:space="preserve"> according to the Maryland Aviation Administration, the state has 35 public-use airports. These airports serve almost 9,400 pilots and almost 2,200 registered aircraft; and</w:t>
      </w:r>
    </w:p>
    <w:p w14:paraId="4E8BABF7" w14:textId="0BF06E46" w:rsidR="001F5C93" w:rsidRPr="001F5C93" w:rsidRDefault="001F5C93" w:rsidP="001F5C93">
      <w:pPr>
        <w:shd w:val="clear" w:color="auto" w:fill="FFFFFF"/>
        <w:rPr>
          <w:sz w:val="22"/>
          <w:szCs w:val="22"/>
        </w:rPr>
      </w:pPr>
      <w:r w:rsidRPr="001F5C93">
        <w:rPr>
          <w:sz w:val="22"/>
          <w:szCs w:val="22"/>
        </w:rPr>
        <w:t xml:space="preserve"> </w:t>
      </w:r>
    </w:p>
    <w:p w14:paraId="5F50F141" w14:textId="5AD1C242" w:rsidR="001F5C93" w:rsidRPr="001F5C93" w:rsidRDefault="001F5C93" w:rsidP="001F5C93">
      <w:pPr>
        <w:shd w:val="clear" w:color="auto" w:fill="FFFFFF"/>
        <w:ind w:left="720"/>
        <w:rPr>
          <w:sz w:val="22"/>
          <w:szCs w:val="22"/>
        </w:rPr>
      </w:pPr>
      <w:r w:rsidRPr="001F5C93">
        <w:rPr>
          <w:b/>
          <w:i/>
          <w:sz w:val="22"/>
          <w:szCs w:val="22"/>
        </w:rPr>
        <w:t>WHEREAS,</w:t>
      </w:r>
      <w:r w:rsidRPr="001F5C93">
        <w:rPr>
          <w:sz w:val="22"/>
          <w:szCs w:val="22"/>
        </w:rPr>
        <w:t xml:space="preserve"> according to the FAA, the state is home to 27 repair stations, 13 FAA-approved pilot schools, almost 4,000 student pilots, and more than 1450 flight instructors; and</w:t>
      </w:r>
    </w:p>
    <w:p w14:paraId="3F44323D" w14:textId="77777777" w:rsidR="001F5C93" w:rsidRPr="001F5C93" w:rsidRDefault="001F5C93" w:rsidP="001F5C93">
      <w:pPr>
        <w:shd w:val="clear" w:color="auto" w:fill="FFFFFF"/>
        <w:rPr>
          <w:sz w:val="22"/>
          <w:szCs w:val="22"/>
        </w:rPr>
      </w:pPr>
    </w:p>
    <w:p w14:paraId="36483004" w14:textId="34DF5AD1" w:rsidR="001F5C93" w:rsidRPr="001F5C93" w:rsidRDefault="001F5C93" w:rsidP="001F5C93">
      <w:pPr>
        <w:shd w:val="clear" w:color="auto" w:fill="FFFFFF"/>
        <w:ind w:left="720"/>
        <w:rPr>
          <w:sz w:val="22"/>
          <w:szCs w:val="22"/>
        </w:rPr>
      </w:pPr>
      <w:r w:rsidRPr="001F5C93">
        <w:rPr>
          <w:b/>
          <w:i/>
          <w:sz w:val="22"/>
          <w:szCs w:val="22"/>
        </w:rPr>
        <w:t>WHEREAS,</w:t>
      </w:r>
      <w:r w:rsidRPr="001F5C93">
        <w:rPr>
          <w:sz w:val="22"/>
          <w:szCs w:val="22"/>
        </w:rPr>
        <w:t xml:space="preserve"> general aviation not only supports Maryland’s economy, it improves overall quality of life by supporting emergency medical and healthcare services, law enforcement, firefighting, disaster relief, investments in sustainable fuels and technologies, and investments in innovative experimental technology like Vertical Takeoff and Landing vehicles, and by transporting business travelers to their destinations quickly and safely; and</w:t>
      </w:r>
    </w:p>
    <w:p w14:paraId="0A66EBD6" w14:textId="4877CC7F" w:rsidR="001F5C93" w:rsidRPr="001F5C93" w:rsidRDefault="001F5C93" w:rsidP="001F5C93">
      <w:pPr>
        <w:shd w:val="clear" w:color="auto" w:fill="FFFFFF"/>
        <w:rPr>
          <w:sz w:val="22"/>
          <w:szCs w:val="22"/>
        </w:rPr>
      </w:pPr>
    </w:p>
    <w:p w14:paraId="2972372D" w14:textId="5D92B325" w:rsidR="001F5C93" w:rsidRPr="001F5C93" w:rsidRDefault="001F5C93" w:rsidP="001F5C93">
      <w:pPr>
        <w:shd w:val="clear" w:color="auto" w:fill="FFFFFF"/>
        <w:ind w:left="720"/>
        <w:rPr>
          <w:sz w:val="22"/>
          <w:szCs w:val="22"/>
        </w:rPr>
      </w:pPr>
      <w:r w:rsidRPr="001F5C93">
        <w:rPr>
          <w:b/>
          <w:i/>
          <w:sz w:val="22"/>
          <w:szCs w:val="22"/>
        </w:rPr>
        <w:t>WHEREAS,</w:t>
      </w:r>
      <w:r w:rsidRPr="001F5C93">
        <w:rPr>
          <w:sz w:val="22"/>
          <w:szCs w:val="22"/>
        </w:rPr>
        <w:t xml:space="preserve"> the United States faces a shortage of aviation professionals, leaders should invest in this critical infrastructure to ensure future economic growth and our next generation of aviation professionals and pilots; </w:t>
      </w:r>
    </w:p>
    <w:p w14:paraId="1DBB894C" w14:textId="09F8D0B0" w:rsidR="001F5C93" w:rsidRPr="001F5C93" w:rsidRDefault="001F5C93" w:rsidP="001F5C93">
      <w:pPr>
        <w:shd w:val="clear" w:color="auto" w:fill="FFFFFF"/>
        <w:rPr>
          <w:sz w:val="22"/>
          <w:szCs w:val="22"/>
        </w:rPr>
      </w:pPr>
      <w:r w:rsidRPr="001F5C93">
        <w:rPr>
          <w:sz w:val="22"/>
          <w:szCs w:val="22"/>
        </w:rPr>
        <w:t xml:space="preserve"> </w:t>
      </w:r>
    </w:p>
    <w:p w14:paraId="6AD4FAC7" w14:textId="6DC55CEA" w:rsidR="001F5C93" w:rsidRPr="001F5C93" w:rsidRDefault="001F5C93" w:rsidP="001F5C93">
      <w:pPr>
        <w:shd w:val="clear" w:color="auto" w:fill="FFFFFF"/>
        <w:ind w:left="720"/>
        <w:rPr>
          <w:sz w:val="22"/>
          <w:szCs w:val="22"/>
        </w:rPr>
      </w:pPr>
      <w:r w:rsidRPr="001F5C93">
        <w:rPr>
          <w:b/>
          <w:sz w:val="22"/>
          <w:szCs w:val="22"/>
        </w:rPr>
        <w:t>NOW, THEREFORE,</w:t>
      </w:r>
      <w:r w:rsidRPr="001F5C93">
        <w:rPr>
          <w:sz w:val="22"/>
          <w:szCs w:val="22"/>
        </w:rPr>
        <w:t xml:space="preserve"> I, Randolph J. Taylor, Mayor of the City of Salisbury, do hereby proclaim May 2024 as</w:t>
      </w:r>
    </w:p>
    <w:p w14:paraId="790EC905" w14:textId="4EE86852" w:rsidR="001F5C93" w:rsidRPr="001F5C93" w:rsidRDefault="001F5C93" w:rsidP="001F5C93">
      <w:pPr>
        <w:shd w:val="clear" w:color="auto" w:fill="FFFFFF"/>
        <w:ind w:left="720"/>
        <w:rPr>
          <w:sz w:val="22"/>
          <w:szCs w:val="22"/>
        </w:rPr>
      </w:pPr>
    </w:p>
    <w:p w14:paraId="3E8EFB2E" w14:textId="11806FC6" w:rsidR="001F5C93" w:rsidRPr="001F5C93" w:rsidRDefault="001F5C93" w:rsidP="001F5C93">
      <w:pPr>
        <w:shd w:val="clear" w:color="auto" w:fill="FFFFFF"/>
        <w:ind w:left="2160" w:firstLine="720"/>
        <w:rPr>
          <w:sz w:val="22"/>
          <w:szCs w:val="22"/>
        </w:rPr>
      </w:pPr>
      <w:r w:rsidRPr="001F5C93">
        <w:rPr>
          <w:sz w:val="22"/>
          <w:szCs w:val="22"/>
        </w:rPr>
        <w:t xml:space="preserve">  “GENERAL AVIATION APPRECIATION MONTH”</w:t>
      </w:r>
    </w:p>
    <w:p w14:paraId="1C62E463" w14:textId="3489F5ED" w:rsidR="00F6623C" w:rsidRPr="001F5C93" w:rsidRDefault="00F6623C" w:rsidP="001F5C93">
      <w:pPr>
        <w:rPr>
          <w:bCs/>
          <w:i/>
          <w:iCs/>
          <w:sz w:val="22"/>
          <w:szCs w:val="22"/>
        </w:rPr>
      </w:pPr>
    </w:p>
    <w:p w14:paraId="18E07379" w14:textId="22D27F36" w:rsidR="00963F7D" w:rsidRPr="001F5C93" w:rsidRDefault="00963F7D" w:rsidP="00CB2942">
      <w:pPr>
        <w:rPr>
          <w:bCs/>
          <w:i/>
          <w:iCs/>
          <w:sz w:val="22"/>
          <w:szCs w:val="22"/>
        </w:rPr>
      </w:pPr>
    </w:p>
    <w:p w14:paraId="75BAA3B3" w14:textId="24A3B2AB" w:rsidR="00963F7D" w:rsidRPr="00EE765E" w:rsidRDefault="00963F7D" w:rsidP="00D058E6">
      <w:pPr>
        <w:ind w:left="720"/>
        <w:rPr>
          <w:i/>
          <w:iCs/>
          <w:sz w:val="16"/>
          <w:szCs w:val="16"/>
        </w:rPr>
      </w:pPr>
      <w:r w:rsidRPr="001F5C93">
        <w:rPr>
          <w:b/>
          <w:bCs/>
          <w:i/>
          <w:iCs/>
          <w:sz w:val="22"/>
          <w:szCs w:val="22"/>
        </w:rPr>
        <w:t xml:space="preserve">IN WITNESS THEREOF, </w:t>
      </w:r>
      <w:r w:rsidR="00CB2942" w:rsidRPr="001F5C93">
        <w:rPr>
          <w:i/>
          <w:iCs/>
          <w:sz w:val="22"/>
          <w:szCs w:val="22"/>
        </w:rPr>
        <w:t xml:space="preserve">I hereunto set my hand and the seal of the City of Salisbury this </w:t>
      </w:r>
      <w:r w:rsidR="00BA013C">
        <w:rPr>
          <w:i/>
          <w:iCs/>
          <w:sz w:val="22"/>
          <w:szCs w:val="22"/>
        </w:rPr>
        <w:t>17</w:t>
      </w:r>
      <w:r w:rsidR="00BA013C">
        <w:rPr>
          <w:i/>
          <w:iCs/>
          <w:sz w:val="22"/>
          <w:szCs w:val="22"/>
          <w:vertAlign w:val="superscript"/>
        </w:rPr>
        <w:t>h</w:t>
      </w:r>
      <w:r w:rsidR="003B5FA7" w:rsidRPr="003B5FA7">
        <w:rPr>
          <w:i/>
          <w:iCs/>
          <w:sz w:val="22"/>
          <w:szCs w:val="22"/>
          <w:vertAlign w:val="superscript"/>
        </w:rPr>
        <w:t>t</w:t>
      </w:r>
      <w:r w:rsidR="0017268D" w:rsidRPr="001F5C93">
        <w:rPr>
          <w:i/>
          <w:iCs/>
          <w:sz w:val="22"/>
          <w:szCs w:val="22"/>
        </w:rPr>
        <w:t xml:space="preserve"> </w:t>
      </w:r>
      <w:r w:rsidR="00CB2942" w:rsidRPr="001F5C93">
        <w:rPr>
          <w:i/>
          <w:iCs/>
          <w:sz w:val="22"/>
          <w:szCs w:val="22"/>
        </w:rPr>
        <w:t xml:space="preserve">day of </w:t>
      </w:r>
      <w:r w:rsidR="00BA013C">
        <w:rPr>
          <w:i/>
          <w:iCs/>
          <w:sz w:val="22"/>
          <w:szCs w:val="22"/>
        </w:rPr>
        <w:t>April</w:t>
      </w:r>
      <w:bookmarkStart w:id="0" w:name="_GoBack"/>
      <w:bookmarkEnd w:id="0"/>
      <w:r w:rsidR="003B5FA7">
        <w:rPr>
          <w:i/>
          <w:iCs/>
          <w:sz w:val="22"/>
          <w:szCs w:val="22"/>
        </w:rPr>
        <w:t>, 2024</w:t>
      </w:r>
      <w:r w:rsidR="00CB2942" w:rsidRPr="001F5C93">
        <w:rPr>
          <w:i/>
          <w:iCs/>
          <w:sz w:val="22"/>
          <w:szCs w:val="22"/>
        </w:rPr>
        <w:t>.</w:t>
      </w:r>
      <w:r w:rsidRPr="00861198">
        <w:rPr>
          <w:i/>
          <w:iCs/>
          <w:szCs w:val="21"/>
        </w:rPr>
        <w:tab/>
        <w:t xml:space="preserve">           </w:t>
      </w:r>
      <w:r w:rsidRPr="00861198">
        <w:rPr>
          <w:i/>
          <w:iCs/>
          <w:szCs w:val="21"/>
        </w:rPr>
        <w:tab/>
      </w:r>
      <w:r w:rsidRPr="00861198">
        <w:rPr>
          <w:i/>
          <w:iCs/>
          <w:szCs w:val="21"/>
        </w:rPr>
        <w:tab/>
      </w:r>
      <w:r w:rsidRPr="00861198">
        <w:rPr>
          <w:i/>
          <w:iCs/>
          <w:szCs w:val="21"/>
        </w:rPr>
        <w:tab/>
        <w:t xml:space="preserve"> </w:t>
      </w:r>
    </w:p>
    <w:p w14:paraId="1426F374" w14:textId="19CC33D7" w:rsidR="00963F7D" w:rsidRPr="00861198" w:rsidRDefault="00963F7D" w:rsidP="00963F7D">
      <w:pPr>
        <w:rPr>
          <w:i/>
          <w:iCs/>
          <w:szCs w:val="21"/>
        </w:rPr>
      </w:pP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r>
    </w:p>
    <w:p w14:paraId="7136B300" w14:textId="36382711" w:rsidR="0043157E" w:rsidRPr="00861198" w:rsidRDefault="003B5FA7" w:rsidP="00963F7D">
      <w:pPr>
        <w:rPr>
          <w:i/>
          <w:iCs/>
          <w:szCs w:val="21"/>
        </w:rPr>
      </w:pPr>
      <w:r>
        <w:rPr>
          <w:i/>
          <w:iCs/>
          <w:noProof/>
          <w:sz w:val="22"/>
          <w:szCs w:val="22"/>
        </w:rPr>
        <w:drawing>
          <wp:anchor distT="0" distB="0" distL="114300" distR="114300" simplePos="0" relativeHeight="251662336" behindDoc="0" locked="0" layoutInCell="1" allowOverlap="1" wp14:anchorId="5675CBD8" wp14:editId="54189154">
            <wp:simplePos x="0" y="0"/>
            <wp:positionH relativeFrom="column">
              <wp:posOffset>3733800</wp:posOffset>
            </wp:positionH>
            <wp:positionV relativeFrom="paragraph">
              <wp:posOffset>5715</wp:posOffset>
            </wp:positionV>
            <wp:extent cx="1932931" cy="11334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andy Taylor.png"/>
                    <pic:cNvPicPr/>
                  </pic:nvPicPr>
                  <pic:blipFill>
                    <a:blip r:embed="rId7">
                      <a:extLst>
                        <a:ext uri="{28A0092B-C50C-407E-A947-70E740481C1C}">
                          <a14:useLocalDpi xmlns:a14="http://schemas.microsoft.com/office/drawing/2010/main" val="0"/>
                        </a:ext>
                      </a:extLst>
                    </a:blip>
                    <a:stretch>
                      <a:fillRect/>
                    </a:stretch>
                  </pic:blipFill>
                  <pic:spPr>
                    <a:xfrm>
                      <a:off x="0" y="0"/>
                      <a:ext cx="1932931" cy="1133475"/>
                    </a:xfrm>
                    <a:prstGeom prst="rect">
                      <a:avLst/>
                    </a:prstGeom>
                  </pic:spPr>
                </pic:pic>
              </a:graphicData>
            </a:graphic>
            <wp14:sizeRelH relativeFrom="margin">
              <wp14:pctWidth>0</wp14:pctWidth>
            </wp14:sizeRelH>
            <wp14:sizeRelV relativeFrom="margin">
              <wp14:pctHeight>0</wp14:pctHeight>
            </wp14:sizeRelV>
          </wp:anchor>
        </w:drawing>
      </w:r>
      <w:r w:rsidR="00EE765E">
        <w:rPr>
          <w:noProof/>
          <w:sz w:val="22"/>
        </w:rPr>
        <w:drawing>
          <wp:anchor distT="0" distB="0" distL="114300" distR="114300" simplePos="0" relativeHeight="251661312" behindDoc="0" locked="0" layoutInCell="1" allowOverlap="1" wp14:anchorId="66AD6B4A" wp14:editId="1DFD0C90">
            <wp:simplePos x="0" y="0"/>
            <wp:positionH relativeFrom="column">
              <wp:posOffset>1041621</wp:posOffset>
            </wp:positionH>
            <wp:positionV relativeFrom="paragraph">
              <wp:posOffset>21756</wp:posOffset>
            </wp:positionV>
            <wp:extent cx="1425575" cy="1416050"/>
            <wp:effectExtent l="0" t="0" r="0" b="0"/>
            <wp:wrapNone/>
            <wp:docPr id="8" name="Picture 8" descr="Ci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ty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5575" cy="1416050"/>
                    </a:xfrm>
                    <a:prstGeom prst="rect">
                      <a:avLst/>
                    </a:prstGeom>
                    <a:noFill/>
                  </pic:spPr>
                </pic:pic>
              </a:graphicData>
            </a:graphic>
            <wp14:sizeRelH relativeFrom="page">
              <wp14:pctWidth>0</wp14:pctWidth>
            </wp14:sizeRelH>
            <wp14:sizeRelV relativeFrom="page">
              <wp14:pctHeight>0</wp14:pctHeight>
            </wp14:sizeRelV>
          </wp:anchor>
        </w:drawing>
      </w:r>
    </w:p>
    <w:p w14:paraId="5A7DF5E5" w14:textId="60D1FBA5" w:rsidR="0043157E" w:rsidRPr="00861198" w:rsidRDefault="0043157E" w:rsidP="00963F7D">
      <w:pPr>
        <w:rPr>
          <w:i/>
          <w:iCs/>
          <w:szCs w:val="21"/>
        </w:rPr>
      </w:pPr>
    </w:p>
    <w:p w14:paraId="2D4F2570" w14:textId="4F7DBC8C" w:rsidR="000E0791" w:rsidRPr="00861198" w:rsidRDefault="000E0791" w:rsidP="00963F7D">
      <w:pPr>
        <w:rPr>
          <w:i/>
          <w:iCs/>
          <w:szCs w:val="21"/>
        </w:rPr>
      </w:pPr>
    </w:p>
    <w:p w14:paraId="505C0BF5" w14:textId="62E75A06" w:rsidR="00963F7D" w:rsidRPr="00861198" w:rsidRDefault="00EE765E" w:rsidP="00963F7D">
      <w:pPr>
        <w:rPr>
          <w:i/>
          <w:iCs/>
          <w:szCs w:val="21"/>
        </w:rPr>
      </w:pPr>
      <w:r>
        <w:rPr>
          <w:i/>
          <w:iCs/>
          <w:noProof/>
          <w:sz w:val="22"/>
          <w:szCs w:val="17"/>
        </w:rPr>
        <mc:AlternateContent>
          <mc:Choice Requires="wps">
            <w:drawing>
              <wp:anchor distT="0" distB="0" distL="114300" distR="114300" simplePos="0" relativeHeight="251659264" behindDoc="1" locked="0" layoutInCell="1" allowOverlap="1" wp14:anchorId="18202E7D" wp14:editId="5C6897E3">
                <wp:simplePos x="0" y="0"/>
                <wp:positionH relativeFrom="margin">
                  <wp:posOffset>111318</wp:posOffset>
                </wp:positionH>
                <wp:positionV relativeFrom="paragraph">
                  <wp:posOffset>48039</wp:posOffset>
                </wp:positionV>
                <wp:extent cx="3238500" cy="554990"/>
                <wp:effectExtent l="0" t="247650" r="57150" b="24511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17620">
                          <a:off x="0" y="0"/>
                          <a:ext cx="3238500" cy="554990"/>
                        </a:xfrm>
                        <a:prstGeom prst="flowChartInputOutput">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F1F51" id="_x0000_t111" coordsize="21600,21600" o:spt="111" path="m4321,l21600,,17204,21600,,21600xe">
                <v:stroke joinstyle="miter"/>
                <v:path gradientshapeok="t" o:connecttype="custom" o:connectlocs="12961,0;10800,0;2161,10800;8602,21600;10800,21600;19402,10800" textboxrect="4321,0,17204,21600"/>
              </v:shapetype>
              <v:shape id="AutoShape 6" o:spid="_x0000_s1026" type="#_x0000_t111" style="position:absolute;margin-left:8.75pt;margin-top:3.8pt;width:255pt;height:43.7pt;rotation:893059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" fillcolor="black [3213]" strokecolor="black [3213]">
                <w10:wrap anchorx="margin"/>
              </v:shape>
            </w:pict>
          </mc:Fallback>
        </mc:AlternateContent>
      </w:r>
      <w:r w:rsidR="00963F7D" w:rsidRPr="00861198">
        <w:rPr>
          <w:i/>
          <w:iCs/>
          <w:szCs w:val="21"/>
        </w:rPr>
        <w:tab/>
      </w:r>
      <w:r w:rsidR="00963F7D" w:rsidRPr="00861198">
        <w:rPr>
          <w:i/>
          <w:iCs/>
          <w:szCs w:val="21"/>
        </w:rPr>
        <w:tab/>
      </w:r>
      <w:r w:rsidR="00963F7D" w:rsidRPr="00861198">
        <w:rPr>
          <w:i/>
          <w:iCs/>
          <w:szCs w:val="21"/>
        </w:rPr>
        <w:tab/>
      </w:r>
      <w:r w:rsidR="00963F7D" w:rsidRPr="00861198">
        <w:rPr>
          <w:i/>
          <w:iCs/>
          <w:szCs w:val="21"/>
        </w:rPr>
        <w:tab/>
      </w:r>
    </w:p>
    <w:p w14:paraId="7643A0C6" w14:textId="73E09D46" w:rsidR="00963F7D" w:rsidRPr="00861198" w:rsidRDefault="00963F7D" w:rsidP="00963F7D">
      <w:pPr>
        <w:rPr>
          <w:i/>
          <w:iCs/>
          <w:szCs w:val="21"/>
        </w:rPr>
      </w:pPr>
      <w:r w:rsidRPr="00861198">
        <w:rPr>
          <w:i/>
          <w:iCs/>
          <w:szCs w:val="21"/>
        </w:rPr>
        <w:t xml:space="preserve">        </w:t>
      </w: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t xml:space="preserve">_____________________________________     </w:t>
      </w:r>
    </w:p>
    <w:p w14:paraId="1B7BC5EA" w14:textId="115FED86" w:rsidR="00886115" w:rsidRPr="001F5C93" w:rsidRDefault="00963F7D" w:rsidP="00910811">
      <w:pPr>
        <w:rPr>
          <w:b/>
          <w:bCs/>
          <w:i/>
          <w:iCs/>
          <w:sz w:val="22"/>
          <w:szCs w:val="22"/>
        </w:rPr>
      </w:pP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r>
      <w:r w:rsidRPr="00861198">
        <w:rPr>
          <w:i/>
          <w:iCs/>
          <w:szCs w:val="21"/>
        </w:rPr>
        <w:tab/>
        <w:t xml:space="preserve">          </w:t>
      </w:r>
      <w:r w:rsidR="00053E99" w:rsidRPr="00861198">
        <w:rPr>
          <w:i/>
          <w:iCs/>
          <w:szCs w:val="21"/>
        </w:rPr>
        <w:t xml:space="preserve">  </w:t>
      </w:r>
      <w:r w:rsidR="001F5C93" w:rsidRPr="001F5C93">
        <w:rPr>
          <w:i/>
          <w:iCs/>
          <w:sz w:val="22"/>
          <w:szCs w:val="22"/>
        </w:rPr>
        <w:t>Randolph J. Taylor,</w:t>
      </w:r>
      <w:r w:rsidRPr="001F5C93">
        <w:rPr>
          <w:i/>
          <w:iCs/>
          <w:sz w:val="22"/>
          <w:szCs w:val="22"/>
        </w:rPr>
        <w:t xml:space="preserve"> Mayor </w:t>
      </w:r>
    </w:p>
    <w:sectPr w:rsidR="00886115" w:rsidRPr="001F5C93" w:rsidSect="001F5C93">
      <w:headerReference w:type="default" r:id="rId9"/>
      <w:type w:val="continuous"/>
      <w:pgSz w:w="12240" w:h="15840"/>
      <w:pgMar w:top="3456" w:right="1080" w:bottom="720" w:left="720" w:header="864"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DEB3A" w14:textId="77777777" w:rsidR="00902448" w:rsidRDefault="00902448" w:rsidP="00760567">
      <w:r>
        <w:separator/>
      </w:r>
    </w:p>
  </w:endnote>
  <w:endnote w:type="continuationSeparator" w:id="0">
    <w:p w14:paraId="59EC2429" w14:textId="77777777" w:rsidR="00902448" w:rsidRDefault="00902448" w:rsidP="0076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698A6" w14:textId="77777777" w:rsidR="00902448" w:rsidRDefault="00902448" w:rsidP="00760567">
      <w:r>
        <w:separator/>
      </w:r>
    </w:p>
  </w:footnote>
  <w:footnote w:type="continuationSeparator" w:id="0">
    <w:p w14:paraId="7EA79091" w14:textId="77777777" w:rsidR="00902448" w:rsidRDefault="00902448" w:rsidP="00760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4F0B1" w14:textId="10D4ADA8" w:rsidR="00760567" w:rsidRDefault="009D3EBB" w:rsidP="00760567">
    <w:pPr>
      <w:pStyle w:val="Header"/>
      <w:jc w:val="center"/>
    </w:pPr>
    <w:r>
      <w:rPr>
        <w:noProof/>
      </w:rPr>
      <w:drawing>
        <wp:anchor distT="0" distB="0" distL="114300" distR="114300" simplePos="0" relativeHeight="251659264" behindDoc="0" locked="0" layoutInCell="1" allowOverlap="1" wp14:anchorId="7FF8AC99" wp14:editId="10F45B80">
          <wp:simplePos x="0" y="0"/>
          <wp:positionH relativeFrom="margin">
            <wp:align>center</wp:align>
          </wp:positionH>
          <wp:positionV relativeFrom="paragraph">
            <wp:posOffset>-405765</wp:posOffset>
          </wp:positionV>
          <wp:extent cx="1009650" cy="10096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anchor>
      </w:drawing>
    </w:r>
  </w:p>
  <w:p w14:paraId="4A16B190" w14:textId="2A1935A6" w:rsidR="00516219" w:rsidRDefault="00BA013C" w:rsidP="00760567">
    <w:pPr>
      <w:pStyle w:val="Header"/>
      <w:jc w:val="center"/>
    </w:pPr>
    <w:r>
      <w:rPr>
        <w:noProof/>
      </w:rPr>
      <w:object w:dxaOrig="1440" w:dyaOrig="1440" w14:anchorId="76647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3794" type="#_x0000_t75" style="position:absolute;left:0;text-align:left;margin-left:164.6pt;margin-top:33.9pt;width:210.4pt;height:84.05pt;z-index:251658240;mso-wrap-distance-left:12pt;mso-wrap-distance-top:12pt;mso-wrap-distance-right:12pt;mso-wrap-distance-bottom:12pt;mso-position-horizontal-relative:margin" o:allowincell="f">
          <v:imagedata r:id="rId2" o:title="" grayscale="t" bilevel="t"/>
          <w10:wrap type="square" side="largest" anchorx="margin"/>
        </v:shape>
        <o:OLEObject Type="Embed" ProgID="TextArt7.Document" ShapeID="_x0000_s33794" DrawAspect="Content" ObjectID="_1774856916" r:id="rId3">
          <o:FieldCodes>\s \* MERGEFORMAT</o:FieldCodes>
        </o:OLEObject>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3795"/>
    <o:shapelayout v:ext="edit">
      <o:idmap v:ext="edit" data="33"/>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1EB"/>
    <w:rsid w:val="00000C71"/>
    <w:rsid w:val="00003573"/>
    <w:rsid w:val="000140B1"/>
    <w:rsid w:val="000163D2"/>
    <w:rsid w:val="0002341E"/>
    <w:rsid w:val="0002754C"/>
    <w:rsid w:val="00035860"/>
    <w:rsid w:val="00037AB9"/>
    <w:rsid w:val="00052975"/>
    <w:rsid w:val="00053E99"/>
    <w:rsid w:val="0005452D"/>
    <w:rsid w:val="000627B9"/>
    <w:rsid w:val="000856DC"/>
    <w:rsid w:val="000914DA"/>
    <w:rsid w:val="00096508"/>
    <w:rsid w:val="000B0C97"/>
    <w:rsid w:val="000B42FB"/>
    <w:rsid w:val="000C30F8"/>
    <w:rsid w:val="000C5A09"/>
    <w:rsid w:val="000C67F6"/>
    <w:rsid w:val="000E0030"/>
    <w:rsid w:val="000E0791"/>
    <w:rsid w:val="000F6548"/>
    <w:rsid w:val="00105B20"/>
    <w:rsid w:val="00114C31"/>
    <w:rsid w:val="0014112A"/>
    <w:rsid w:val="0014793E"/>
    <w:rsid w:val="00156536"/>
    <w:rsid w:val="00160719"/>
    <w:rsid w:val="00167303"/>
    <w:rsid w:val="0017268D"/>
    <w:rsid w:val="00173E7C"/>
    <w:rsid w:val="001A7217"/>
    <w:rsid w:val="001B14E5"/>
    <w:rsid w:val="001B3FF7"/>
    <w:rsid w:val="001C52F2"/>
    <w:rsid w:val="001D1453"/>
    <w:rsid w:val="001D626D"/>
    <w:rsid w:val="001F5C93"/>
    <w:rsid w:val="002120B8"/>
    <w:rsid w:val="00224A65"/>
    <w:rsid w:val="00242D52"/>
    <w:rsid w:val="002452F2"/>
    <w:rsid w:val="00253559"/>
    <w:rsid w:val="00272955"/>
    <w:rsid w:val="00277168"/>
    <w:rsid w:val="00284063"/>
    <w:rsid w:val="0029433E"/>
    <w:rsid w:val="002A28CB"/>
    <w:rsid w:val="002B48C7"/>
    <w:rsid w:val="002B4ECD"/>
    <w:rsid w:val="002B746E"/>
    <w:rsid w:val="002D33D1"/>
    <w:rsid w:val="002E160B"/>
    <w:rsid w:val="00304794"/>
    <w:rsid w:val="003050F9"/>
    <w:rsid w:val="00325476"/>
    <w:rsid w:val="003255C8"/>
    <w:rsid w:val="00350EEE"/>
    <w:rsid w:val="00352DDF"/>
    <w:rsid w:val="0036230D"/>
    <w:rsid w:val="003728D2"/>
    <w:rsid w:val="0037372F"/>
    <w:rsid w:val="00375D38"/>
    <w:rsid w:val="003777A5"/>
    <w:rsid w:val="00390154"/>
    <w:rsid w:val="003962A5"/>
    <w:rsid w:val="0039664E"/>
    <w:rsid w:val="003B1A1D"/>
    <w:rsid w:val="003B4BA6"/>
    <w:rsid w:val="003B5FA7"/>
    <w:rsid w:val="003C264F"/>
    <w:rsid w:val="003C3601"/>
    <w:rsid w:val="003C731E"/>
    <w:rsid w:val="003E48DF"/>
    <w:rsid w:val="003E5EBB"/>
    <w:rsid w:val="003E6500"/>
    <w:rsid w:val="003F156B"/>
    <w:rsid w:val="003F25BF"/>
    <w:rsid w:val="00423EF0"/>
    <w:rsid w:val="00426EED"/>
    <w:rsid w:val="0043157E"/>
    <w:rsid w:val="00432368"/>
    <w:rsid w:val="004835F6"/>
    <w:rsid w:val="004878A0"/>
    <w:rsid w:val="00493AF3"/>
    <w:rsid w:val="004A53E3"/>
    <w:rsid w:val="004C697C"/>
    <w:rsid w:val="004E264C"/>
    <w:rsid w:val="004E5EAF"/>
    <w:rsid w:val="004F7BF4"/>
    <w:rsid w:val="005019F6"/>
    <w:rsid w:val="00510C9A"/>
    <w:rsid w:val="00516219"/>
    <w:rsid w:val="00551516"/>
    <w:rsid w:val="0057333E"/>
    <w:rsid w:val="00586373"/>
    <w:rsid w:val="00593C1A"/>
    <w:rsid w:val="005B064F"/>
    <w:rsid w:val="005B7962"/>
    <w:rsid w:val="005C0A3A"/>
    <w:rsid w:val="005C546D"/>
    <w:rsid w:val="005D5D95"/>
    <w:rsid w:val="005F17E7"/>
    <w:rsid w:val="006000E8"/>
    <w:rsid w:val="00601D71"/>
    <w:rsid w:val="00662F52"/>
    <w:rsid w:val="0067012B"/>
    <w:rsid w:val="00677977"/>
    <w:rsid w:val="00677FFB"/>
    <w:rsid w:val="006822FC"/>
    <w:rsid w:val="006936ED"/>
    <w:rsid w:val="006B421B"/>
    <w:rsid w:val="006B535B"/>
    <w:rsid w:val="006D7179"/>
    <w:rsid w:val="007103C3"/>
    <w:rsid w:val="007446F8"/>
    <w:rsid w:val="00760567"/>
    <w:rsid w:val="00765132"/>
    <w:rsid w:val="00782915"/>
    <w:rsid w:val="00785922"/>
    <w:rsid w:val="007861C2"/>
    <w:rsid w:val="007B1E37"/>
    <w:rsid w:val="007B352E"/>
    <w:rsid w:val="007B7DED"/>
    <w:rsid w:val="007D17DB"/>
    <w:rsid w:val="007D4B3D"/>
    <w:rsid w:val="007F1FEB"/>
    <w:rsid w:val="00804F77"/>
    <w:rsid w:val="00810F19"/>
    <w:rsid w:val="00826009"/>
    <w:rsid w:val="00831500"/>
    <w:rsid w:val="008372C0"/>
    <w:rsid w:val="00846B2D"/>
    <w:rsid w:val="00854987"/>
    <w:rsid w:val="00861198"/>
    <w:rsid w:val="00886115"/>
    <w:rsid w:val="008946AF"/>
    <w:rsid w:val="00896726"/>
    <w:rsid w:val="008A261F"/>
    <w:rsid w:val="008B79CF"/>
    <w:rsid w:val="008C4C1D"/>
    <w:rsid w:val="008C4FE4"/>
    <w:rsid w:val="008D1C7C"/>
    <w:rsid w:val="008D30A4"/>
    <w:rsid w:val="008D5271"/>
    <w:rsid w:val="008E0FF9"/>
    <w:rsid w:val="00901ECD"/>
    <w:rsid w:val="00902448"/>
    <w:rsid w:val="009072A7"/>
    <w:rsid w:val="00910811"/>
    <w:rsid w:val="00916C8D"/>
    <w:rsid w:val="00927CB1"/>
    <w:rsid w:val="00934400"/>
    <w:rsid w:val="009363BC"/>
    <w:rsid w:val="00955E43"/>
    <w:rsid w:val="00962CA1"/>
    <w:rsid w:val="00963F7D"/>
    <w:rsid w:val="00974572"/>
    <w:rsid w:val="00975608"/>
    <w:rsid w:val="00981180"/>
    <w:rsid w:val="00981534"/>
    <w:rsid w:val="00982104"/>
    <w:rsid w:val="00994394"/>
    <w:rsid w:val="009B2DC5"/>
    <w:rsid w:val="009D3EBB"/>
    <w:rsid w:val="009F65DE"/>
    <w:rsid w:val="00A11DA8"/>
    <w:rsid w:val="00A15044"/>
    <w:rsid w:val="00A20A75"/>
    <w:rsid w:val="00A22E7B"/>
    <w:rsid w:val="00A2504F"/>
    <w:rsid w:val="00A27231"/>
    <w:rsid w:val="00A32578"/>
    <w:rsid w:val="00A343FC"/>
    <w:rsid w:val="00A35479"/>
    <w:rsid w:val="00A357CF"/>
    <w:rsid w:val="00A36FA9"/>
    <w:rsid w:val="00A51255"/>
    <w:rsid w:val="00A522D0"/>
    <w:rsid w:val="00A52E6C"/>
    <w:rsid w:val="00A54056"/>
    <w:rsid w:val="00A728BC"/>
    <w:rsid w:val="00AE3AE6"/>
    <w:rsid w:val="00AF4CED"/>
    <w:rsid w:val="00AF59FF"/>
    <w:rsid w:val="00AF6825"/>
    <w:rsid w:val="00B006FD"/>
    <w:rsid w:val="00B17D3D"/>
    <w:rsid w:val="00B333F1"/>
    <w:rsid w:val="00B445DA"/>
    <w:rsid w:val="00B4620F"/>
    <w:rsid w:val="00B5336F"/>
    <w:rsid w:val="00B61555"/>
    <w:rsid w:val="00B8093D"/>
    <w:rsid w:val="00B87241"/>
    <w:rsid w:val="00B9084F"/>
    <w:rsid w:val="00BA013C"/>
    <w:rsid w:val="00BA1019"/>
    <w:rsid w:val="00BC2ED9"/>
    <w:rsid w:val="00BC51C8"/>
    <w:rsid w:val="00BE66E9"/>
    <w:rsid w:val="00BF1A10"/>
    <w:rsid w:val="00C10AAD"/>
    <w:rsid w:val="00C20D18"/>
    <w:rsid w:val="00C22A27"/>
    <w:rsid w:val="00C31D31"/>
    <w:rsid w:val="00C37FF0"/>
    <w:rsid w:val="00C40C7E"/>
    <w:rsid w:val="00C46ADF"/>
    <w:rsid w:val="00C50C7E"/>
    <w:rsid w:val="00C50F01"/>
    <w:rsid w:val="00C57490"/>
    <w:rsid w:val="00C619BD"/>
    <w:rsid w:val="00C66FA5"/>
    <w:rsid w:val="00C74912"/>
    <w:rsid w:val="00C8054E"/>
    <w:rsid w:val="00C831EB"/>
    <w:rsid w:val="00C97C0C"/>
    <w:rsid w:val="00CA6394"/>
    <w:rsid w:val="00CB2942"/>
    <w:rsid w:val="00CC6AC5"/>
    <w:rsid w:val="00CE2C09"/>
    <w:rsid w:val="00CE7222"/>
    <w:rsid w:val="00CE7519"/>
    <w:rsid w:val="00CF7D90"/>
    <w:rsid w:val="00D016C4"/>
    <w:rsid w:val="00D058E6"/>
    <w:rsid w:val="00D10D01"/>
    <w:rsid w:val="00D15256"/>
    <w:rsid w:val="00D15653"/>
    <w:rsid w:val="00D41496"/>
    <w:rsid w:val="00D4366F"/>
    <w:rsid w:val="00D6323A"/>
    <w:rsid w:val="00D7003B"/>
    <w:rsid w:val="00D855A1"/>
    <w:rsid w:val="00D94231"/>
    <w:rsid w:val="00D94720"/>
    <w:rsid w:val="00DA7A71"/>
    <w:rsid w:val="00DB7735"/>
    <w:rsid w:val="00DF056B"/>
    <w:rsid w:val="00DF0FD1"/>
    <w:rsid w:val="00E00A7A"/>
    <w:rsid w:val="00E07908"/>
    <w:rsid w:val="00E07B57"/>
    <w:rsid w:val="00E106FA"/>
    <w:rsid w:val="00E21D62"/>
    <w:rsid w:val="00E32F03"/>
    <w:rsid w:val="00E404A7"/>
    <w:rsid w:val="00E50BDE"/>
    <w:rsid w:val="00E5263A"/>
    <w:rsid w:val="00E5430C"/>
    <w:rsid w:val="00E81533"/>
    <w:rsid w:val="00E90F55"/>
    <w:rsid w:val="00EB3A9F"/>
    <w:rsid w:val="00EC5EC1"/>
    <w:rsid w:val="00EE0F84"/>
    <w:rsid w:val="00EE765E"/>
    <w:rsid w:val="00F05D12"/>
    <w:rsid w:val="00F44BB6"/>
    <w:rsid w:val="00F63E8C"/>
    <w:rsid w:val="00F6623C"/>
    <w:rsid w:val="00F70DCF"/>
    <w:rsid w:val="00F70DD0"/>
    <w:rsid w:val="00FA0862"/>
    <w:rsid w:val="00FC2B7F"/>
    <w:rsid w:val="00FD47C2"/>
    <w:rsid w:val="00FE08AA"/>
    <w:rsid w:val="00FE0F3E"/>
    <w:rsid w:val="00FE6D2B"/>
    <w:rsid w:val="00FF5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5"/>
    <o:shapelayout v:ext="edit">
      <o:idmap v:ext="edit" data="1"/>
    </o:shapelayout>
  </w:shapeDefaults>
  <w:doNotEmbedSmartTags/>
  <w:decimalSymbol w:val="."/>
  <w:listSeparator w:val=","/>
  <w14:docId w14:val="4A34BBEF"/>
  <w15:chartTrackingRefBased/>
  <w15:docId w15:val="{0FB64E8A-CFF2-489D-AEBF-A849C776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style>
  <w:style w:type="paragraph" w:styleId="Heading3">
    <w:name w:val="heading 3"/>
    <w:basedOn w:val="Normal"/>
    <w:next w:val="Normal"/>
    <w:link w:val="Heading3Char"/>
    <w:semiHidden/>
    <w:unhideWhenUsed/>
    <w:qFormat/>
    <w:rsid w:val="00D016C4"/>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914DA"/>
    <w:rPr>
      <w:rFonts w:ascii="Tahoma" w:hAnsi="Tahoma" w:cs="Tahoma"/>
      <w:sz w:val="16"/>
      <w:szCs w:val="16"/>
    </w:rPr>
  </w:style>
  <w:style w:type="paragraph" w:styleId="NormalWeb">
    <w:name w:val="Normal (Web)"/>
    <w:basedOn w:val="Normal"/>
    <w:uiPriority w:val="99"/>
    <w:unhideWhenUsed/>
    <w:rsid w:val="00A357CF"/>
    <w:pPr>
      <w:widowControl/>
      <w:autoSpaceDE/>
      <w:autoSpaceDN/>
      <w:adjustRightInd/>
      <w:spacing w:before="100" w:beforeAutospacing="1" w:after="100" w:afterAutospacing="1"/>
    </w:pPr>
    <w:rPr>
      <w:rFonts w:ascii="Verdana" w:hAnsi="Verdana" w:cs="Verdana"/>
      <w:color w:val="333333"/>
      <w:sz w:val="24"/>
      <w:szCs w:val="24"/>
    </w:rPr>
  </w:style>
  <w:style w:type="paragraph" w:styleId="Header">
    <w:name w:val="header"/>
    <w:basedOn w:val="Normal"/>
    <w:link w:val="HeaderChar"/>
    <w:rsid w:val="00760567"/>
    <w:pPr>
      <w:tabs>
        <w:tab w:val="center" w:pos="4680"/>
        <w:tab w:val="right" w:pos="9360"/>
      </w:tabs>
    </w:pPr>
  </w:style>
  <w:style w:type="character" w:customStyle="1" w:styleId="HeaderChar">
    <w:name w:val="Header Char"/>
    <w:basedOn w:val="DefaultParagraphFont"/>
    <w:link w:val="Header"/>
    <w:rsid w:val="00760567"/>
  </w:style>
  <w:style w:type="paragraph" w:styleId="Footer">
    <w:name w:val="footer"/>
    <w:basedOn w:val="Normal"/>
    <w:link w:val="FooterChar"/>
    <w:rsid w:val="00760567"/>
    <w:pPr>
      <w:tabs>
        <w:tab w:val="center" w:pos="4680"/>
        <w:tab w:val="right" w:pos="9360"/>
      </w:tabs>
    </w:pPr>
  </w:style>
  <w:style w:type="character" w:customStyle="1" w:styleId="FooterChar">
    <w:name w:val="Footer Char"/>
    <w:basedOn w:val="DefaultParagraphFont"/>
    <w:link w:val="Footer"/>
    <w:rsid w:val="00760567"/>
  </w:style>
  <w:style w:type="paragraph" w:styleId="BodyText">
    <w:name w:val="Body Text"/>
    <w:basedOn w:val="Normal"/>
    <w:link w:val="BodyTextChar"/>
    <w:rsid w:val="00D016C4"/>
    <w:pPr>
      <w:spacing w:after="120"/>
    </w:pPr>
  </w:style>
  <w:style w:type="character" w:customStyle="1" w:styleId="BodyTextChar">
    <w:name w:val="Body Text Char"/>
    <w:basedOn w:val="DefaultParagraphFont"/>
    <w:link w:val="BodyText"/>
    <w:rsid w:val="00D016C4"/>
  </w:style>
  <w:style w:type="character" w:customStyle="1" w:styleId="Heading3Char">
    <w:name w:val="Heading 3 Char"/>
    <w:basedOn w:val="DefaultParagraphFont"/>
    <w:link w:val="Heading3"/>
    <w:semiHidden/>
    <w:rsid w:val="00D016C4"/>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382">
      <w:bodyDiv w:val="1"/>
      <w:marLeft w:val="0"/>
      <w:marRight w:val="0"/>
      <w:marTop w:val="0"/>
      <w:marBottom w:val="0"/>
      <w:divBdr>
        <w:top w:val="none" w:sz="0" w:space="0" w:color="auto"/>
        <w:left w:val="none" w:sz="0" w:space="0" w:color="auto"/>
        <w:bottom w:val="none" w:sz="0" w:space="0" w:color="auto"/>
        <w:right w:val="none" w:sz="0" w:space="0" w:color="auto"/>
      </w:divBdr>
    </w:div>
    <w:div w:id="597568813">
      <w:bodyDiv w:val="1"/>
      <w:marLeft w:val="0"/>
      <w:marRight w:val="0"/>
      <w:marTop w:val="0"/>
      <w:marBottom w:val="0"/>
      <w:divBdr>
        <w:top w:val="none" w:sz="0" w:space="0" w:color="auto"/>
        <w:left w:val="none" w:sz="0" w:space="0" w:color="auto"/>
        <w:bottom w:val="none" w:sz="0" w:space="0" w:color="auto"/>
        <w:right w:val="none" w:sz="0" w:space="0" w:color="auto"/>
      </w:divBdr>
    </w:div>
    <w:div w:id="769397090">
      <w:bodyDiv w:val="1"/>
      <w:marLeft w:val="0"/>
      <w:marRight w:val="0"/>
      <w:marTop w:val="0"/>
      <w:marBottom w:val="0"/>
      <w:divBdr>
        <w:top w:val="none" w:sz="0" w:space="0" w:color="auto"/>
        <w:left w:val="none" w:sz="0" w:space="0" w:color="auto"/>
        <w:bottom w:val="none" w:sz="0" w:space="0" w:color="auto"/>
        <w:right w:val="none" w:sz="0" w:space="0" w:color="auto"/>
      </w:divBdr>
    </w:div>
    <w:div w:id="922690417">
      <w:bodyDiv w:val="1"/>
      <w:marLeft w:val="0"/>
      <w:marRight w:val="0"/>
      <w:marTop w:val="0"/>
      <w:marBottom w:val="0"/>
      <w:divBdr>
        <w:top w:val="none" w:sz="0" w:space="0" w:color="auto"/>
        <w:left w:val="none" w:sz="0" w:space="0" w:color="auto"/>
        <w:bottom w:val="none" w:sz="0" w:space="0" w:color="auto"/>
        <w:right w:val="none" w:sz="0" w:space="0" w:color="auto"/>
      </w:divBdr>
    </w:div>
    <w:div w:id="1162743853">
      <w:bodyDiv w:val="1"/>
      <w:marLeft w:val="0"/>
      <w:marRight w:val="0"/>
      <w:marTop w:val="0"/>
      <w:marBottom w:val="0"/>
      <w:divBdr>
        <w:top w:val="none" w:sz="0" w:space="0" w:color="auto"/>
        <w:left w:val="none" w:sz="0" w:space="0" w:color="auto"/>
        <w:bottom w:val="none" w:sz="0" w:space="0" w:color="auto"/>
        <w:right w:val="none" w:sz="0" w:space="0" w:color="auto"/>
      </w:divBdr>
    </w:div>
    <w:div w:id="136428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w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343A4-0027-4AA6-8F05-25CE72DAE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274</Words>
  <Characters>1726</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City of Salisbury</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Colegrove</dc:creator>
  <cp:keywords/>
  <dc:description/>
  <cp:lastModifiedBy>Donna Haag</cp:lastModifiedBy>
  <cp:revision>5</cp:revision>
  <cp:lastPrinted>2018-10-05T19:00:00Z</cp:lastPrinted>
  <dcterms:created xsi:type="dcterms:W3CDTF">2024-04-03T18:13:00Z</dcterms:created>
  <dcterms:modified xsi:type="dcterms:W3CDTF">2024-04-17T15:02:00Z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5e66a913644190178e2c393d4b526bbc3aad05b30996d021a7ddc32bedffc78f</vt:lpwstr>
  </property>
</Properties>
</file>